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  <w:u w:val="single"/>
        </w:rPr>
      </w:pPr>
      <w:bookmarkStart w:colFirst="0" w:colLast="0" w:name="_doq6ecv9y8t" w:id="0"/>
      <w:bookmarkEnd w:id="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Privacy Policy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sz w:val="20"/>
          <w:szCs w:val="20"/>
        </w:rPr>
      </w:pPr>
      <w:bookmarkStart w:colFirst="0" w:colLast="0" w:name="_7tn0anojl17p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Last updated: January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Divine Tales respects your privacy and is committed to protecting your personal information.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sign up for a membership, we collect only the information necessary to provide access and process payments. Payments are securely handled by </w:t>
      </w:r>
      <w:r w:rsidDel="00000000" w:rsidR="00000000" w:rsidRPr="00000000">
        <w:rPr>
          <w:b w:val="1"/>
          <w:bCs w:val="1"/>
          <w:rtl w:val="0"/>
        </w:rPr>
        <w:t xml:space="preserve">Stripe</w:t>
      </w:r>
      <w:r w:rsidDel="00000000" w:rsidR="00000000" w:rsidRPr="00000000">
        <w:rPr>
          <w:rtl w:val="0"/>
        </w:rPr>
        <w:t xml:space="preserve">, and Divine Tales does not store or have access to your full payment details.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collect: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name and email address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Billing information (processed securely by Stripe)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usage data to improve the experience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information is </w:t>
      </w:r>
      <w:r w:rsidDel="00000000" w:rsidR="00000000" w:rsidRPr="00000000">
        <w:rPr>
          <w:b w:val="1"/>
          <w:bCs w:val="1"/>
          <w:rtl w:val="0"/>
        </w:rPr>
        <w:t xml:space="preserve">never sold or shared</w:t>
      </w:r>
      <w:r w:rsidDel="00000000" w:rsidR="00000000" w:rsidRPr="00000000">
        <w:rPr>
          <w:rtl w:val="0"/>
        </w:rPr>
        <w:t xml:space="preserve"> with third parties for marketing purposes. We only share data when required to provide services (such as payment processing) or comply with legal obligations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